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附件2</w:t>
      </w:r>
    </w:p>
    <w:p>
      <w:pPr>
        <w:spacing w:line="240" w:lineRule="exac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  <w:t>湖北省“三支一扶”高校毕业生服务期满报考事业单位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</w:rPr>
        <w:t>加分申请表</w:t>
      </w:r>
    </w:p>
    <w:tbl>
      <w:tblPr>
        <w:tblStyle w:val="4"/>
        <w:tblW w:w="9071" w:type="dxa"/>
        <w:jc w:val="center"/>
        <w:tblInd w:w="-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484"/>
        <w:gridCol w:w="1456"/>
        <w:gridCol w:w="1362"/>
        <w:gridCol w:w="1981"/>
        <w:gridCol w:w="15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选派时间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服务地点及服务单位</w:t>
            </w:r>
          </w:p>
        </w:tc>
        <w:tc>
          <w:tcPr>
            <w:tcW w:w="6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情况　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报考号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准考证号　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报考单位名称　</w:t>
            </w:r>
          </w:p>
        </w:tc>
        <w:tc>
          <w:tcPr>
            <w:tcW w:w="4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报考岗位名称　</w:t>
            </w:r>
          </w:p>
        </w:tc>
        <w:tc>
          <w:tcPr>
            <w:tcW w:w="4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41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服务单位证明是否期满、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是否考核合格</w:t>
            </w:r>
          </w:p>
        </w:tc>
        <w:tc>
          <w:tcPr>
            <w:tcW w:w="492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县市区三支一扶办审核意见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14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0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服务单位公章</w:t>
            </w:r>
          </w:p>
        </w:tc>
        <w:tc>
          <w:tcPr>
            <w:tcW w:w="492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三支一扶办章或人社局代章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2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2019 年  月    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2019 年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50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地市州三支一扶办审核意见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071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2019 年   月    日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hd w:val="clear" w:color="auto" w:fill="FFFFFF"/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hd w:val="clear" w:color="auto" w:fill="FFFFFF"/>
        </w:rPr>
        <w:t>备注：有期满服务证书的同学不需到服务单位和县市区三支一扶办盖章，可以直接凭期满服务证书到地市州三支一扶办签署审核意见。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73"/>
    <w:rsid w:val="00A76B21"/>
    <w:rsid w:val="00C93273"/>
    <w:rsid w:val="0383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2019-07-25T09:41:00Z</dcterms:created>
  <dc:creator>微软用户</dc:creator>
  <cp:lastModifiedBy>张翠</cp:lastModifiedBy>
  <dcterms:modified xsi:type="dcterms:W3CDTF">2019-07-26T01:37:27Z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